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page" w:tblpX="1" w:tblpY="-1140"/>
        <w:tblW w:w="14625" w:type="dxa"/>
        <w:tblLook w:val="04A0" w:firstRow="1" w:lastRow="0" w:firstColumn="1" w:lastColumn="0" w:noHBand="0" w:noVBand="1"/>
      </w:tblPr>
      <w:tblGrid>
        <w:gridCol w:w="12456"/>
        <w:gridCol w:w="2169"/>
      </w:tblGrid>
      <w:tr w:rsidR="00A406D6" w:rsidRPr="00A406D6" w14:paraId="1B6A40E0" w14:textId="77777777" w:rsidTr="0010599B">
        <w:tc>
          <w:tcPr>
            <w:tcW w:w="12456" w:type="dxa"/>
            <w:shd w:val="clear" w:color="auto" w:fill="auto"/>
          </w:tcPr>
          <w:p w14:paraId="5CD610D2" w14:textId="7E0F2B94" w:rsidR="00947298" w:rsidRPr="00A406D6" w:rsidRDefault="0010599B" w:rsidP="009472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0599B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1BC9BA7" wp14:editId="2FFA6578">
                  <wp:extent cx="7772400" cy="10696575"/>
                  <wp:effectExtent l="0" t="0" r="0" b="9525"/>
                  <wp:docPr id="1" name="Рисунок 1" descr="C:\Users\Ольга\Desktop\ольга\2025-11-14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Ольга\Desktop\ольга\2025-11-14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72400" cy="10696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768299" w14:textId="0A49587C" w:rsidR="00A406D6" w:rsidRPr="00A406D6" w:rsidRDefault="00A406D6" w:rsidP="0010599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169" w:type="dxa"/>
            <w:shd w:val="clear" w:color="auto" w:fill="auto"/>
          </w:tcPr>
          <w:p w14:paraId="157CE567" w14:textId="77777777" w:rsidR="00A406D6" w:rsidRPr="00A406D6" w:rsidRDefault="00A406D6" w:rsidP="0010599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6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Утверждаю</w:t>
            </w:r>
          </w:p>
          <w:p w14:paraId="73794E45" w14:textId="64F82ED5" w:rsidR="00A406D6" w:rsidRPr="00A406D6" w:rsidRDefault="003D0223" w:rsidP="0010599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Директор МБОУ «Монашевская СОШ</w:t>
            </w:r>
            <w:r w:rsidR="00A406D6" w:rsidRPr="00A4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14:paraId="0FBCB391" w14:textId="53F37D51" w:rsidR="00A406D6" w:rsidRPr="00A406D6" w:rsidRDefault="003D0223" w:rsidP="0010599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 М.И.Овечкина</w:t>
            </w:r>
          </w:p>
          <w:p w14:paraId="554176F3" w14:textId="77777777" w:rsidR="00A406D6" w:rsidRPr="00A406D6" w:rsidRDefault="00A406D6" w:rsidP="0010599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4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Введено в действие приказом </w:t>
            </w:r>
          </w:p>
          <w:p w14:paraId="4B7D27BC" w14:textId="575410E4" w:rsidR="00A406D6" w:rsidRPr="00A406D6" w:rsidRDefault="00A406D6" w:rsidP="0010599B">
            <w:pPr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№___ от </w:t>
            </w:r>
            <w:r w:rsidR="00626E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</w:t>
            </w:r>
            <w:r w:rsidRPr="00A40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2025</w:t>
            </w:r>
          </w:p>
        </w:tc>
      </w:tr>
    </w:tbl>
    <w:p w14:paraId="147716F1" w14:textId="1F0232D8" w:rsidR="00DF6797" w:rsidRPr="00B94735" w:rsidRDefault="00AE3453" w:rsidP="0094729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94735">
        <w:rPr>
          <w:rFonts w:ascii="Times New Roman" w:eastAsia="Times New Roman" w:hAnsi="Times New Roman" w:cs="Times New Roman"/>
          <w:sz w:val="24"/>
          <w:szCs w:val="24"/>
        </w:rPr>
        <w:t>постановке на учет или снятии с учета) Советом профилактики образовательной организации.</w:t>
      </w:r>
    </w:p>
    <w:p w14:paraId="37B7DC5D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1.6. Ведение учета, а также формирование наблюдательных дел несовершеннолетних, подлежащих учету (при их наличии), осуществляется социальным педагогом образовательной организации, а в случаях его отсутствия, иным лицом, на которое руководителем образовательной организации возложены обязанности по ведению учета.</w:t>
      </w:r>
    </w:p>
    <w:p w14:paraId="238DBA32" w14:textId="77777777" w:rsidR="00883612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1.7. Контроль за ведением учета, оценка эффективности деятельности по профилактике, индивидуальной профилактической работе осуществляется руководителем образовательной организации, а также лицом, на которое руководителем образовательной организации возложены указанные обязанности.</w:t>
      </w:r>
    </w:p>
    <w:p w14:paraId="0F2CE4E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>П. Категории несовершеннолетних, подлежащих учету в организациях общего и профессионального образования.</w:t>
      </w:r>
    </w:p>
    <w:p w14:paraId="485682D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Красная зона — зона высокого риска, к ней отнесены следующие категории:</w:t>
      </w:r>
    </w:p>
    <w:p w14:paraId="39E5E41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состоящие на профилактическом учете в ПДН территориальных ОВД Республики Татарстан;</w:t>
      </w:r>
    </w:p>
    <w:p w14:paraId="436C47D5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проявляющие признаки девиантного, деструктивного поведения, аутоагрессии;</w:t>
      </w:r>
    </w:p>
    <w:p w14:paraId="2C0C8B6D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3.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784D8E4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освобожденные из учреждений уголовно-исполнительной системы, вернувшиеся из специальных учебно-воспитательных учреждений закрытого типа;</w:t>
      </w:r>
    </w:p>
    <w:p w14:paraId="5258A7D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 сторонники движения «скулшутинг», «колумбайн»;</w:t>
      </w:r>
    </w:p>
    <w:p w14:paraId="2E2BBFCB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6. несовершеннол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>етние, занимающиеся «буллингом»;</w:t>
      </w:r>
    </w:p>
    <w:p w14:paraId="5F699CAC" w14:textId="77777777" w:rsidR="00E43F0C" w:rsidRPr="00B94735" w:rsidRDefault="00E43F0C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7. несовершеннолетние, отказавшиеся от прохождения профилактических медицинских осмотров, либо не явившихся на профилактические медицинские осмотры.</w:t>
      </w:r>
    </w:p>
    <w:p w14:paraId="71AC48B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Желтая зона — зона повышенного риска, к ней отнесены следующие категории:</w:t>
      </w:r>
    </w:p>
    <w:p w14:paraId="796EE407" w14:textId="77777777" w:rsidR="00DF6797" w:rsidRPr="00B94735" w:rsidRDefault="00883612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1. несовершеннолетние, 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непосещающие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систематически пропускающие занятия без уважительных причин (суммарно 15 дней);</w:t>
      </w:r>
    </w:p>
    <w:p w14:paraId="2E2EE671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2. несовершеннолетние, находящиеся в социально-опасном положении:</w:t>
      </w:r>
    </w:p>
    <w:p w14:paraId="584B474E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а) безнадзорность или беспризорность;</w:t>
      </w:r>
    </w:p>
    <w:p w14:paraId="5AFB5566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б) бродяжничество или попрошайничество;</w:t>
      </w:r>
    </w:p>
    <w:p w14:paraId="770810A1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3. несовершеннолетние, не имеющие гражданства, проживающие в семьях беженцев, переселенцев;</w:t>
      </w:r>
    </w:p>
    <w:p w14:paraId="0B72E3E2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 несовершеннолетние, проживающие в семьях безработных родителей;</w:t>
      </w:r>
    </w:p>
    <w:p w14:paraId="519CFE16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5. 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14:paraId="0ECC798C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6. 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555FA462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7. несо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 xml:space="preserve">вершеннолетние, содержащиеся в социально-реабилитационных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центрах для несовершеннолетних, социальных приютах, центрах помощи детям, оставшимся без попечения родителей, специальных учебно-вос</w:t>
      </w:r>
      <w:r w:rsidR="00883612" w:rsidRPr="00B94735">
        <w:rPr>
          <w:rFonts w:ascii="Times New Roman" w:eastAsia="Times New Roman" w:hAnsi="Times New Roman" w:cs="Times New Roman"/>
          <w:sz w:val="24"/>
          <w:szCs w:val="24"/>
        </w:rPr>
        <w:t>питательных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и других учреждениях для несовершеннолетних, нуждающихся в социальной помощи и (или) реабилитации;</w:t>
      </w:r>
    </w:p>
    <w:p w14:paraId="51322A1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8. несовершенно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>летние, подвергшиеся «буллингу»;</w:t>
      </w:r>
    </w:p>
    <w:p w14:paraId="0C8613DF" w14:textId="77777777" w:rsidR="00E43F0C" w:rsidRPr="00B94735" w:rsidRDefault="00E43F0C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9. несовершеннолетнее, попавшие в «группу риска» по результатам социально-психологического тестирования и мониторинга без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0EB4FF1F" w14:textId="77777777" w:rsidR="009B7AF5" w:rsidRPr="00B94735" w:rsidRDefault="009B7AF5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10. несовершеннолетние, подвергшиеся сексуальному насилию;</w:t>
      </w:r>
    </w:p>
    <w:p w14:paraId="50AC0913" w14:textId="77777777" w:rsidR="00A01C5E" w:rsidRPr="00B94735" w:rsidRDefault="00170CC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lastRenderedPageBreak/>
        <w:t>11</w:t>
      </w:r>
      <w:r w:rsidR="00A01C5E" w:rsidRPr="00B94735">
        <w:rPr>
          <w:rFonts w:ascii="Times New Roman" w:eastAsia="Times New Roman" w:hAnsi="Times New Roman" w:cs="Times New Roman"/>
          <w:sz w:val="24"/>
          <w:szCs w:val="24"/>
        </w:rPr>
        <w:t>. несовершеннолетние, прибывшие из зон боевых действий.</w:t>
      </w:r>
    </w:p>
    <w:p w14:paraId="72E4FC4F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Зеленая зона — зона умеренного риска, к ней отнесены следующие категории:</w:t>
      </w:r>
    </w:p>
    <w:p w14:paraId="55B05DCE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1.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неуспевающие по учебным предметам;</w:t>
      </w:r>
    </w:p>
    <w:p w14:paraId="6A0B9275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2.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несовершеннолетние, воспитывающиеся в полных семьях, но проживающие 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 xml:space="preserve">в общежитиях, либо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у близких родственников без оформления временной опеки;</w:t>
      </w:r>
    </w:p>
    <w:p w14:paraId="58FE7E8D" w14:textId="77777777" w:rsidR="00DF6797" w:rsidRPr="00B94735" w:rsidRDefault="00E43F0C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3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. несовершеннолетние, проживающие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 xml:space="preserve"> в неполной семье,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 xml:space="preserve"> с мачехой или отчимом;</w:t>
      </w:r>
    </w:p>
    <w:p w14:paraId="3649BE3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 из малообеспеченных семей;</w:t>
      </w:r>
    </w:p>
    <w:p w14:paraId="46131966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5.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дети-сироты, находящиеся под опекой;</w:t>
      </w:r>
    </w:p>
    <w:p w14:paraId="65C23A9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6.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дети-сироты, воспитывающиеся в замещающих семьях;</w:t>
      </w:r>
    </w:p>
    <w:p w14:paraId="674E9935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7. несовершеннолетние, воспитывающиеся в государственных учреждениях;</w:t>
      </w:r>
    </w:p>
    <w:p w14:paraId="4D5864BD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8. несовершеннолетние</w:t>
      </w:r>
      <w:r w:rsidR="00E43F0C" w:rsidRPr="00B94735">
        <w:rPr>
          <w:rFonts w:ascii="Times New Roman" w:eastAsia="Times New Roman" w:hAnsi="Times New Roman" w:cs="Times New Roman"/>
          <w:sz w:val="24"/>
          <w:szCs w:val="24"/>
        </w:rPr>
        <w:t>, проживающие в приемных семьях;</w:t>
      </w:r>
    </w:p>
    <w:p w14:paraId="531D825F" w14:textId="77777777" w:rsidR="00E43F0C" w:rsidRPr="00B94735" w:rsidRDefault="00E43F0C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r w:rsidR="009B7AF5"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несовершеннолетние, отказавшиеся проходить социально-психологическое тестирование и мониторинг без</w:t>
      </w:r>
      <w:r w:rsidR="00A01C5E" w:rsidRPr="00B94735">
        <w:rPr>
          <w:rFonts w:ascii="Times New Roman" w:eastAsia="Times New Roman" w:hAnsi="Times New Roman" w:cs="Times New Roman"/>
          <w:sz w:val="24"/>
          <w:szCs w:val="24"/>
        </w:rPr>
        <w:t>опасности образовательной среды;</w:t>
      </w:r>
    </w:p>
    <w:p w14:paraId="2E1F5CF1" w14:textId="77777777" w:rsidR="00170CCF" w:rsidRPr="00B94735" w:rsidRDefault="00170CC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10. несовершеннолетние, находящиеся на семейном обучении; </w:t>
      </w:r>
    </w:p>
    <w:p w14:paraId="043D48A5" w14:textId="77777777" w:rsidR="00A01C5E" w:rsidRPr="00B94735" w:rsidRDefault="00170CC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11. н</w:t>
      </w:r>
      <w:r w:rsidR="00A01C5E" w:rsidRPr="00B94735">
        <w:rPr>
          <w:rFonts w:ascii="Times New Roman" w:eastAsia="Times New Roman" w:hAnsi="Times New Roman" w:cs="Times New Roman"/>
          <w:sz w:val="24"/>
          <w:szCs w:val="24"/>
        </w:rPr>
        <w:t>есовершеннолетние, родители (законные представители) которых являют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ся ветеранами (участниками) СВО или погибшими/пропавшими без вести на зоне проведения СВО.</w:t>
      </w:r>
    </w:p>
    <w:p w14:paraId="3E18932B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> III. Основания для учета несовершеннолетних в образовательных организациях.</w:t>
      </w:r>
    </w:p>
    <w:p w14:paraId="4FD2BF6C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3.1. Учет включает осуществление обработки (получение, сбор, запись, систематизация,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удаление, уничтожение данных о несовершеннолетнем и организации индивидуальной профилактической работы в его отношении, в том числе с использованием информационных систем.</w:t>
      </w:r>
    </w:p>
    <w:p w14:paraId="6306742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3.2. Основаниями 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пунктами 1 и 3 статьи 5 Федерального закона № 120-ФЗ, и (или) постановление территориальной (муниципальной)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09A3589C" w14:textId="45984E8D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3.3. Основанием для внутреннего контроля несовершеннолетних, указанных в Положении, в соответствии с локальным нормативным актом 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МБОУ ««М</w:t>
      </w:r>
      <w:r w:rsidR="003D0223">
        <w:rPr>
          <w:rFonts w:ascii="Times New Roman" w:eastAsia="Times New Roman" w:hAnsi="Times New Roman" w:cs="Times New Roman"/>
          <w:sz w:val="24"/>
          <w:szCs w:val="24"/>
        </w:rPr>
        <w:t>онашевскаяСОШ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является решение Совета профилактики образовательной организации.</w:t>
      </w:r>
    </w:p>
    <w:p w14:paraId="5A8B1AFB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>IV. Порядок учета несовершеннолетних в образовательных организациях.</w:t>
      </w:r>
    </w:p>
    <w:p w14:paraId="259705DF" w14:textId="4E66C684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4.1. Поступившие в 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F709A4">
        <w:rPr>
          <w:rFonts w:ascii="Times New Roman" w:eastAsia="Times New Roman" w:hAnsi="Times New Roman" w:cs="Times New Roman"/>
          <w:sz w:val="24"/>
          <w:szCs w:val="24"/>
        </w:rPr>
        <w:t>Монашевская СОШ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образовательн</w:t>
      </w:r>
      <w:r w:rsidR="00A01C5E" w:rsidRPr="00B94735">
        <w:rPr>
          <w:rFonts w:ascii="Times New Roman" w:eastAsia="Times New Roman" w:hAnsi="Times New Roman" w:cs="Times New Roman"/>
          <w:sz w:val="24"/>
          <w:szCs w:val="24"/>
        </w:rPr>
        <w:t xml:space="preserve">ой организации «О постановке на учет»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незамедлительно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образовательной организации) в Журнал учета отдельных категорий несовершеннолетних обучающихся, в отношении которых проводится индивидуальная профилактическая работа в образовательной организации (далее - Журнал учета) и в государственную информационную систему «Электронное образование» (далее - ГИС «Электронное образование»), а также для обеспечения направления в территориальную (муниципальную) комиссию по делам несовершеннолетних и защите их прав (при наличии необходимости) предложений в рамках компетенции и имеющихся в образовательной организации возможностей для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lastRenderedPageBreak/>
        <w:t>включения в межведомственные планы (программы) индивидуальной профилактической работы, утверждаемые территориальной (муниципальной) комиссией по делам несовершеннолетних и защите их прав (в случае их разработки).</w:t>
      </w:r>
    </w:p>
    <w:p w14:paraId="2DC90B10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Датой постановки несовершеннолетнего на учет в образовательной организации в указанном случае является дата фиксации сведений в Журнале учета и в ГИС «Электронное образование».</w:t>
      </w:r>
    </w:p>
    <w:p w14:paraId="14BA307E" w14:textId="6876C256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4.2. В случае поступления в 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МБОУ «</w:t>
      </w:r>
      <w:r w:rsidR="00F709A4">
        <w:rPr>
          <w:rFonts w:ascii="Times New Roman" w:eastAsia="Times New Roman" w:hAnsi="Times New Roman" w:cs="Times New Roman"/>
          <w:sz w:val="24"/>
          <w:szCs w:val="24"/>
        </w:rPr>
        <w:t>Монашевская СОШ</w:t>
      </w:r>
      <w:r w:rsidR="00B94735" w:rsidRPr="00B94735">
        <w:rPr>
          <w:rFonts w:ascii="Times New Roman" w:eastAsia="Times New Roman" w:hAnsi="Times New Roman" w:cs="Times New Roman"/>
          <w:sz w:val="24"/>
          <w:szCs w:val="24"/>
        </w:rPr>
        <w:t>»</w:t>
      </w:r>
      <w:r w:rsid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информации о выявлении несовершеннолетних, указанных в Положении, в случае непосредственного выявления сотрудниками образовательной организации указанных несовершеннолетних, социальный педагог, педагог-психолог образовательной организации либо классный руководитель обучающегося несовершеннолетнего в соответствии с локальным нормативным актом образовательной организации направляют руководителю образовательной организации обоснованное представление о необходимости учета несовершеннолетнего. Руководитель образовательной организации информирует Совет профилактики образовательной организации.</w:t>
      </w:r>
    </w:p>
    <w:p w14:paraId="45E316C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14:paraId="33EDDBA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указанного представления может быть вынесено одно из следующих решений:</w:t>
      </w:r>
    </w:p>
    <w:p w14:paraId="4710B68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</w:t>
      </w:r>
      <w:r w:rsidR="00116978" w:rsidRPr="00B94735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737A54C" w14:textId="77777777" w:rsidR="00116978" w:rsidRPr="00B94735" w:rsidRDefault="00116978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14:paraId="5CCD344B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 нецелесообраз</w:t>
      </w:r>
      <w:r w:rsidR="00116978" w:rsidRPr="00B94735">
        <w:rPr>
          <w:rFonts w:ascii="Times New Roman" w:eastAsia="Times New Roman" w:hAnsi="Times New Roman" w:cs="Times New Roman"/>
          <w:sz w:val="24"/>
          <w:szCs w:val="24"/>
        </w:rPr>
        <w:t>ности учета несовершеннолетнего.</w:t>
      </w:r>
    </w:p>
    <w:p w14:paraId="475BF95D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Журнал учета и в ГИС «Электронное образование».</w:t>
      </w:r>
    </w:p>
    <w:p w14:paraId="2E7A2FA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Решение Совета профилактики образовательной организации может оформляться в виде протокола заседания либо в иной форме в соответствии с локальным нормативным актом, определяющим порядок деятельности указанного подразделения либо органа.</w:t>
      </w:r>
    </w:p>
    <w:p w14:paraId="20826BA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4.3.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14:paraId="46691E5E" w14:textId="77777777" w:rsidR="00116978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родителей (законных представителей) несовершеннолетнего</w:t>
      </w:r>
      <w:r w:rsidR="00116978" w:rsidRPr="00B94735">
        <w:rPr>
          <w:rFonts w:ascii="Times New Roman" w:eastAsia="Times New Roman" w:hAnsi="Times New Roman" w:cs="Times New Roman"/>
          <w:sz w:val="24"/>
          <w:szCs w:val="24"/>
        </w:rPr>
        <w:t xml:space="preserve"> (красная и желтая зоны)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9BECC2C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руководителя образовательной организации (в случае принятия решения уполномоченным структурным подразделением либо коллегиальным органом образовательной организации);</w:t>
      </w:r>
    </w:p>
    <w:p w14:paraId="37AB8D86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классного руководителя несовершеннолетнего обучающегося; представителя органа или учреждения системы профилактики, представившего сведения в образовательную организацию;</w:t>
      </w:r>
    </w:p>
    <w:p w14:paraId="4B6129D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территориальной (муниципальной) комиссии по делам несовершеннолетних и защите их прав;</w:t>
      </w:r>
    </w:p>
    <w:p w14:paraId="698F06FA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иных органов и учреждений системы профилактики (при выявлении необходимости организации взаимодействия).</w:t>
      </w:r>
    </w:p>
    <w:p w14:paraId="2F0B97E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4.4. В отношении несовершеннолетних, указанных в Положении, индивидуальная профилактическая работа осуществляется образовательной организацией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lastRenderedPageBreak/>
        <w:t>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14:paraId="6ACF9F7B" w14:textId="77777777" w:rsidR="000B025F" w:rsidRPr="00B94735" w:rsidRDefault="000B025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При реализации профилактических мер в отношении несовершеннолетних рекомендуется пользоваться алгоритмом действий педагогических работников по основным видам правонарушений</w:t>
      </w:r>
      <w:r w:rsidR="007E22C5" w:rsidRPr="00B94735">
        <w:rPr>
          <w:rFonts w:ascii="Times New Roman" w:eastAsia="Times New Roman" w:hAnsi="Times New Roman" w:cs="Times New Roman"/>
          <w:sz w:val="24"/>
          <w:szCs w:val="24"/>
        </w:rPr>
        <w:t xml:space="preserve"> (Приложение 3).</w:t>
      </w:r>
    </w:p>
    <w:p w14:paraId="3A2629B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4.5.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в отношении несовершеннолетнего, утвержденным руководителем образовательной организации. По инициативе образовательной организации также в индивидуальной профилактической работе могут участвовать иные органы и учреждения системы профилактики.</w:t>
      </w:r>
    </w:p>
    <w:p w14:paraId="651B5162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4.6. В отношении несовершеннолетних, подлежащих учету в</w:t>
      </w:r>
      <w:r w:rsidR="004D151E" w:rsidRPr="00B94735">
        <w:rPr>
          <w:rFonts w:ascii="Times New Roman" w:eastAsia="Times New Roman" w:hAnsi="Times New Roman" w:cs="Times New Roman"/>
          <w:sz w:val="24"/>
          <w:szCs w:val="24"/>
        </w:rPr>
        <w:t xml:space="preserve"> зеленой зоне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образоват</w:t>
      </w:r>
      <w:r w:rsidR="00170CCF" w:rsidRPr="00B94735">
        <w:rPr>
          <w:rFonts w:ascii="Times New Roman" w:eastAsia="Times New Roman" w:hAnsi="Times New Roman" w:cs="Times New Roman"/>
          <w:sz w:val="24"/>
          <w:szCs w:val="24"/>
        </w:rPr>
        <w:t xml:space="preserve">ельной организации, </w:t>
      </w:r>
      <w:r w:rsidR="00BB6F2D" w:rsidRPr="00B94735">
        <w:rPr>
          <w:rFonts w:ascii="Times New Roman" w:eastAsia="Times New Roman" w:hAnsi="Times New Roman" w:cs="Times New Roman"/>
          <w:sz w:val="24"/>
          <w:szCs w:val="24"/>
        </w:rPr>
        <w:t xml:space="preserve">классным руководителем </w:t>
      </w:r>
      <w:r w:rsidR="00170CCF" w:rsidRPr="00B94735">
        <w:rPr>
          <w:rFonts w:ascii="Times New Roman" w:eastAsia="Times New Roman" w:hAnsi="Times New Roman" w:cs="Times New Roman"/>
          <w:sz w:val="24"/>
          <w:szCs w:val="24"/>
        </w:rPr>
        <w:t>формируется дневник наблюдения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. К </w:t>
      </w:r>
      <w:r w:rsidR="00170CCF" w:rsidRPr="00B94735">
        <w:rPr>
          <w:rFonts w:ascii="Times New Roman" w:eastAsia="Times New Roman" w:hAnsi="Times New Roman" w:cs="Times New Roman"/>
          <w:sz w:val="24"/>
          <w:szCs w:val="24"/>
        </w:rPr>
        <w:t xml:space="preserve">дневнику наблюдения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несовершеннолетнего приобщаются:</w:t>
      </w:r>
    </w:p>
    <w:p w14:paraId="640DF8C3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070D3AB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21924B36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045C0A1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59FC0C6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57431B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5A42E12" w14:textId="77777777" w:rsidR="007332AF" w:rsidRPr="00B94735" w:rsidRDefault="007332A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</w:t>
      </w:r>
      <w:r w:rsidR="00170CCF" w:rsidRPr="00B94735">
        <w:rPr>
          <w:rFonts w:ascii="Times New Roman" w:eastAsia="Times New Roman" w:hAnsi="Times New Roman" w:cs="Times New Roman"/>
          <w:sz w:val="24"/>
          <w:szCs w:val="24"/>
        </w:rPr>
        <w:t xml:space="preserve"> (при наличии)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</w:p>
    <w:p w14:paraId="4688344B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отчеты, служебные записки, докладные сотрудников образовательной организации и иные документы, свидетельствующие о проводимой </w:t>
      </w:r>
      <w:r w:rsidR="004D151E" w:rsidRPr="00B94735">
        <w:rPr>
          <w:rFonts w:ascii="Times New Roman" w:eastAsia="Times New Roman" w:hAnsi="Times New Roman" w:cs="Times New Roman"/>
          <w:sz w:val="24"/>
          <w:szCs w:val="24"/>
        </w:rPr>
        <w:t>с несовершеннолетним работы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724AED3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сведения об организации воспитательно</w:t>
      </w:r>
      <w:r w:rsidR="004D151E" w:rsidRPr="00B94735">
        <w:rPr>
          <w:rFonts w:ascii="Times New Roman" w:eastAsia="Times New Roman" w:hAnsi="Times New Roman" w:cs="Times New Roman"/>
          <w:sz w:val="24"/>
          <w:szCs w:val="24"/>
        </w:rPr>
        <w:t xml:space="preserve">й работы, общественно-полезной,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4D151E" w:rsidRPr="00B94735">
        <w:rPr>
          <w:rFonts w:ascii="Times New Roman" w:eastAsia="Times New Roman" w:hAnsi="Times New Roman" w:cs="Times New Roman"/>
          <w:sz w:val="24"/>
          <w:szCs w:val="24"/>
        </w:rPr>
        <w:t xml:space="preserve">ультурно-досуговой деятельности, кружковой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3F7B849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009A697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3ECC3D6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3C5BEC49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D849259" w14:textId="77777777" w:rsidR="004D151E" w:rsidRPr="00B94735" w:rsidRDefault="007332A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4.7</w:t>
      </w:r>
      <w:r w:rsidR="004D151E" w:rsidRPr="00B94735">
        <w:rPr>
          <w:rFonts w:ascii="Times New Roman" w:hAnsi="Times New Roman" w:cs="Times New Roman"/>
          <w:sz w:val="24"/>
          <w:szCs w:val="24"/>
        </w:rPr>
        <w:t xml:space="preserve">. В отношении несовершеннолетних, подлежащих учету в </w:t>
      </w:r>
      <w:r w:rsidRPr="00B94735">
        <w:rPr>
          <w:rFonts w:ascii="Times New Roman" w:hAnsi="Times New Roman" w:cs="Times New Roman"/>
          <w:sz w:val="24"/>
          <w:szCs w:val="24"/>
        </w:rPr>
        <w:t xml:space="preserve">красной и желтой зонах </w:t>
      </w:r>
      <w:r w:rsidR="004D151E" w:rsidRPr="00B94735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</w:t>
      </w:r>
      <w:r w:rsidR="00BB6F2D" w:rsidRPr="00B94735">
        <w:rPr>
          <w:rFonts w:ascii="Times New Roman" w:hAnsi="Times New Roman" w:cs="Times New Roman"/>
          <w:sz w:val="24"/>
          <w:szCs w:val="24"/>
        </w:rPr>
        <w:t xml:space="preserve">заместителем директора по воспитательной работе </w:t>
      </w:r>
      <w:r w:rsidR="004D151E" w:rsidRPr="00B94735">
        <w:rPr>
          <w:rFonts w:ascii="Times New Roman" w:hAnsi="Times New Roman" w:cs="Times New Roman"/>
          <w:sz w:val="24"/>
          <w:szCs w:val="24"/>
        </w:rPr>
        <w:t>формируются наблюдательные дела. К наблюдательному делу несовершеннолетнего приобщаются:</w:t>
      </w:r>
    </w:p>
    <w:p w14:paraId="51EF3467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60BA259D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lastRenderedPageBreak/>
        <w:t>сведения об информировании родителей (законных представителей) несовершеннолетнего о постановке его на учет;</w:t>
      </w:r>
    </w:p>
    <w:p w14:paraId="6041DBD7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справка об установочных данных несовершеннолетнего;</w:t>
      </w:r>
    </w:p>
    <w:p w14:paraId="599B9ED8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акт о закреплении куратора за обучающимся несовершеннолетним;</w:t>
      </w:r>
    </w:p>
    <w:p w14:paraId="4229B935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акты обследования условий жизни несовершеннолетнего;</w:t>
      </w:r>
    </w:p>
    <w:p w14:paraId="55B2FFF1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характеристики несовершеннолетнего от классного руководителя, куратора (оформляются не реже одного раза в три месяца с отражением динамики произошедших изменений в поведении);</w:t>
      </w:r>
    </w:p>
    <w:p w14:paraId="4F11AAA6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73CC83EF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07EE5BAB" w14:textId="77777777" w:rsidR="007332AF" w:rsidRPr="00B94735" w:rsidRDefault="007332A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индивидуальный маршрут сопровождения</w:t>
      </w:r>
      <w:r w:rsidR="00BB6F2D" w:rsidRPr="00B94735">
        <w:rPr>
          <w:rFonts w:ascii="Times New Roman" w:hAnsi="Times New Roman" w:cs="Times New Roman"/>
          <w:sz w:val="24"/>
          <w:szCs w:val="24"/>
        </w:rPr>
        <w:t>/социализации</w:t>
      </w:r>
      <w:r w:rsidRPr="00B94735">
        <w:rPr>
          <w:rFonts w:ascii="Times New Roman" w:hAnsi="Times New Roman" w:cs="Times New Roman"/>
          <w:sz w:val="24"/>
          <w:szCs w:val="24"/>
        </w:rPr>
        <w:t xml:space="preserve"> </w:t>
      </w:r>
      <w:r w:rsidR="00BB6F2D" w:rsidRPr="00B94735">
        <w:rPr>
          <w:rFonts w:ascii="Times New Roman" w:hAnsi="Times New Roman" w:cs="Times New Roman"/>
          <w:sz w:val="24"/>
          <w:szCs w:val="24"/>
        </w:rPr>
        <w:t>обучающегося</w:t>
      </w:r>
      <w:r w:rsidRPr="00B94735">
        <w:rPr>
          <w:rFonts w:ascii="Times New Roman" w:hAnsi="Times New Roman" w:cs="Times New Roman"/>
          <w:sz w:val="24"/>
          <w:szCs w:val="24"/>
        </w:rPr>
        <w:t xml:space="preserve"> и его семьи с результатами диагностик, анкетирования, тестирования несовершеннолетнего, рекомендациями педагога-психолога классному руководителю, </w:t>
      </w:r>
      <w:r w:rsidR="00BB6F2D" w:rsidRPr="00B94735">
        <w:rPr>
          <w:rFonts w:ascii="Times New Roman" w:hAnsi="Times New Roman" w:cs="Times New Roman"/>
          <w:sz w:val="24"/>
          <w:szCs w:val="24"/>
        </w:rPr>
        <w:t xml:space="preserve">советнику директора по воспитанию, </w:t>
      </w:r>
      <w:r w:rsidRPr="00B94735">
        <w:rPr>
          <w:rFonts w:ascii="Times New Roman" w:hAnsi="Times New Roman" w:cs="Times New Roman"/>
          <w:sz w:val="24"/>
          <w:szCs w:val="24"/>
        </w:rPr>
        <w:t>социальному педагогу, педагогам по работе с несовершеннолетним;</w:t>
      </w:r>
    </w:p>
    <w:p w14:paraId="5E3F5BB4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отчеты, служебные записки, докладные сотрудников образовательной организации и иные документы,</w:t>
      </w:r>
      <w:r w:rsidR="007332AF" w:rsidRPr="00B94735">
        <w:rPr>
          <w:rFonts w:ascii="Times New Roman" w:hAnsi="Times New Roman" w:cs="Times New Roman"/>
          <w:sz w:val="24"/>
          <w:szCs w:val="24"/>
        </w:rPr>
        <w:t xml:space="preserve"> свидетельствующие о проводимой с </w:t>
      </w:r>
      <w:r w:rsidRPr="00B94735">
        <w:rPr>
          <w:rFonts w:ascii="Times New Roman" w:hAnsi="Times New Roman" w:cs="Times New Roman"/>
          <w:sz w:val="24"/>
          <w:szCs w:val="24"/>
        </w:rPr>
        <w:t>несовершеннолетн</w:t>
      </w:r>
      <w:r w:rsidR="007332AF" w:rsidRPr="00B94735">
        <w:rPr>
          <w:rFonts w:ascii="Times New Roman" w:hAnsi="Times New Roman" w:cs="Times New Roman"/>
          <w:sz w:val="24"/>
          <w:szCs w:val="24"/>
        </w:rPr>
        <w:t>им работы</w:t>
      </w:r>
      <w:r w:rsidRPr="00B94735">
        <w:rPr>
          <w:rFonts w:ascii="Times New Roman" w:hAnsi="Times New Roman" w:cs="Times New Roman"/>
          <w:sz w:val="24"/>
          <w:szCs w:val="24"/>
        </w:rPr>
        <w:t>;</w:t>
      </w:r>
    </w:p>
    <w:p w14:paraId="3FADE527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14:paraId="0D3CDE11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731FDDEE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14:paraId="2891F6AA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14:paraId="02B08D56" w14:textId="77777777" w:rsidR="004D151E" w:rsidRPr="00B94735" w:rsidRDefault="004D151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hAnsi="Times New Roman" w:cs="Times New Roman"/>
          <w:sz w:val="24"/>
          <w:szCs w:val="24"/>
        </w:rPr>
        <w:t>иные документы, необходимые для организации работы с несовершеннолетним.</w:t>
      </w:r>
    </w:p>
    <w:p w14:paraId="4A2ACAD9" w14:textId="77777777" w:rsidR="00DF6797" w:rsidRPr="00B94735" w:rsidRDefault="007332AF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V. Индивидуальные маршруты сопровождения </w:t>
      </w:r>
      <w:r w:rsidR="00AE3453"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>для несовершеннолетних, состоящих на учете.</w:t>
      </w:r>
    </w:p>
    <w:p w14:paraId="66B4BFEC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</w:t>
      </w:r>
      <w:r w:rsidR="005F2A5A" w:rsidRPr="00B94735">
        <w:rPr>
          <w:rFonts w:ascii="Times New Roman" w:eastAsia="Times New Roman" w:hAnsi="Times New Roman" w:cs="Times New Roman"/>
          <w:sz w:val="24"/>
          <w:szCs w:val="24"/>
        </w:rPr>
        <w:t>ете в соответствии с Положением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об учете отдельных категорий несовершеннолетних в образовательных организациях общего, среднего и профессион</w:t>
      </w:r>
      <w:r w:rsidR="005F2A5A" w:rsidRPr="00B94735">
        <w:rPr>
          <w:rFonts w:ascii="Times New Roman" w:eastAsia="Times New Roman" w:hAnsi="Times New Roman" w:cs="Times New Roman"/>
          <w:sz w:val="24"/>
          <w:szCs w:val="24"/>
        </w:rPr>
        <w:t>ального образования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, предусмотрены варианты программ реабилитации:</w:t>
      </w:r>
    </w:p>
    <w:p w14:paraId="3F33B074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для красной зоны </w:t>
      </w:r>
      <w:r w:rsidR="007332AF" w:rsidRPr="00B94735">
        <w:rPr>
          <w:rFonts w:ascii="Times New Roman" w:eastAsia="Times New Roman" w:hAnsi="Times New Roman" w:cs="Times New Roman"/>
          <w:sz w:val="24"/>
          <w:szCs w:val="24"/>
        </w:rPr>
        <w:t>и желтой зоны –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16FE" w:rsidRPr="00B94735">
        <w:rPr>
          <w:rFonts w:ascii="Times New Roman" w:eastAsia="Times New Roman" w:hAnsi="Times New Roman" w:cs="Times New Roman"/>
          <w:sz w:val="24"/>
          <w:szCs w:val="24"/>
        </w:rPr>
        <w:t>наблюдательное дело согласно перечню п 4.7. Положения об учете отдельных категорий несовершеннолетних в образовательных организациях общего, среднего и профессионального образования» с индивидуальным</w:t>
      </w:r>
      <w:r w:rsidR="007332AF" w:rsidRPr="00B94735">
        <w:rPr>
          <w:rFonts w:ascii="Times New Roman" w:eastAsia="Times New Roman" w:hAnsi="Times New Roman" w:cs="Times New Roman"/>
          <w:sz w:val="24"/>
          <w:szCs w:val="24"/>
        </w:rPr>
        <w:t xml:space="preserve"> маршрут</w:t>
      </w:r>
      <w:r w:rsidR="00DE16FE" w:rsidRPr="00B94735">
        <w:rPr>
          <w:rFonts w:ascii="Times New Roman" w:eastAsia="Times New Roman" w:hAnsi="Times New Roman" w:cs="Times New Roman"/>
          <w:sz w:val="24"/>
          <w:szCs w:val="24"/>
        </w:rPr>
        <w:t>ом</w:t>
      </w:r>
      <w:r w:rsidR="007332AF" w:rsidRPr="00B94735">
        <w:rPr>
          <w:rFonts w:ascii="Times New Roman" w:eastAsia="Times New Roman" w:hAnsi="Times New Roman" w:cs="Times New Roman"/>
          <w:sz w:val="24"/>
          <w:szCs w:val="24"/>
        </w:rPr>
        <w:t xml:space="preserve"> сопровождения №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1 (Приложение 1);</w:t>
      </w:r>
    </w:p>
    <w:p w14:paraId="3D052550" w14:textId="77777777" w:rsidR="00DF6797" w:rsidRPr="00B94735" w:rsidRDefault="00DE16FE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*</w:t>
      </w:r>
      <w:r w:rsidR="007332AF" w:rsidRPr="00B94735">
        <w:rPr>
          <w:rFonts w:ascii="Times New Roman" w:eastAsia="Times New Roman" w:hAnsi="Times New Roman" w:cs="Times New Roman"/>
          <w:sz w:val="24"/>
          <w:szCs w:val="24"/>
        </w:rPr>
        <w:t>для несовершеннолетних, состоящих в желтой зоне по</w:t>
      </w:r>
      <w:r w:rsidR="005F2A5A" w:rsidRPr="00B94735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="007332AF" w:rsidRPr="00B94735">
        <w:rPr>
          <w:rFonts w:ascii="Times New Roman" w:eastAsia="Times New Roman" w:hAnsi="Times New Roman" w:cs="Times New Roman"/>
          <w:sz w:val="24"/>
          <w:szCs w:val="24"/>
        </w:rPr>
        <w:t xml:space="preserve">ричине </w:t>
      </w:r>
      <w:r w:rsidR="005F2A5A" w:rsidRPr="00B94735">
        <w:rPr>
          <w:rFonts w:ascii="Times New Roman" w:eastAsia="Times New Roman" w:hAnsi="Times New Roman" w:cs="Times New Roman"/>
          <w:sz w:val="24"/>
          <w:szCs w:val="24"/>
        </w:rPr>
        <w:t xml:space="preserve">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</w:t>
      </w:r>
      <w:r w:rsidR="00BB6F2D" w:rsidRPr="00B94735">
        <w:rPr>
          <w:rFonts w:ascii="Times New Roman" w:eastAsia="Times New Roman" w:hAnsi="Times New Roman" w:cs="Times New Roman"/>
          <w:sz w:val="24"/>
          <w:szCs w:val="24"/>
        </w:rPr>
        <w:t>социализации</w:t>
      </w:r>
      <w:r w:rsidR="005F2A5A" w:rsidRPr="00B947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№ 2 (Приложение 2);</w:t>
      </w:r>
    </w:p>
    <w:p w14:paraId="0975395E" w14:textId="77777777" w:rsidR="00DF6797" w:rsidRPr="00B94735" w:rsidRDefault="005F2A5A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для зеленой зоны – </w:t>
      </w:r>
      <w:r w:rsidR="00DE16FE" w:rsidRPr="00B94735">
        <w:rPr>
          <w:rFonts w:ascii="Times New Roman" w:eastAsia="Times New Roman" w:hAnsi="Times New Roman" w:cs="Times New Roman"/>
          <w:sz w:val="24"/>
          <w:szCs w:val="24"/>
        </w:rPr>
        <w:t>дневник наблюдения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согласно перечню п 4.6. Положения об учете отдельных категорий несовершеннолетних в образовательных организациях общего, среднего и профессионального образования»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12693AD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b/>
          <w:bCs/>
          <w:sz w:val="24"/>
          <w:szCs w:val="24"/>
        </w:rPr>
        <w:t>VI. Основания прекращения учета несовершеннолетних в образовательных организациях.</w:t>
      </w:r>
    </w:p>
    <w:p w14:paraId="6FFC4D74" w14:textId="77777777" w:rsidR="00DF6797" w:rsidRPr="00B94735" w:rsidRDefault="00ED7531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6.1. Основаниями прекращения учета несовершеннолетних обучающихся в 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являются:</w:t>
      </w:r>
    </w:p>
    <w:p w14:paraId="3D3453DA" w14:textId="77777777" w:rsidR="00DF6797" w:rsidRPr="00B94735" w:rsidRDefault="00ED7531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а) прекращение </w:t>
      </w:r>
      <w:r w:rsidR="00DE16FE" w:rsidRPr="00B94735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образовательных отношений между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несовершеннолетним </w:t>
      </w:r>
      <w:r w:rsidR="00AE3453" w:rsidRPr="00B94735">
        <w:rPr>
          <w:rFonts w:ascii="Times New Roman" w:eastAsia="Times New Roman" w:hAnsi="Times New Roman" w:cs="Times New Roman"/>
          <w:sz w:val="24"/>
          <w:szCs w:val="24"/>
        </w:rPr>
        <w:t>и образовательной организацией;</w:t>
      </w:r>
    </w:p>
    <w:p w14:paraId="1B819DA7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б) достижение восемнадцатилетнего возраста;</w:t>
      </w:r>
    </w:p>
    <w:p w14:paraId="5689BFC5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14:paraId="7D8ED9EE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6.2. В случае выбывания несовершеннолетнего, подлежащего учету, указанного в Положении, в другую образовательную организацию, и выявления необходимости продолжения проведения  в отношении него индивидуальной профилактической работы, информация о прекращении учета с приложением характеризующих материалов на несовершеннолетнего незамедлительно направляется в образовательную организацию, в которой несовершеннолетний продолжает обучение, с внесением соответствующих сведений в ГИС «Электронное образование».</w:t>
      </w:r>
    </w:p>
    <w:p w14:paraId="6C4B78D8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6.3. В отношении несовершеннолетних, указанных в Положении, учет прекращается по мотивированному представлению</w:t>
      </w:r>
      <w:r w:rsidR="00ED7531" w:rsidRPr="00B94735">
        <w:rPr>
          <w:rFonts w:ascii="Times New Roman" w:eastAsia="Times New Roman" w:hAnsi="Times New Roman" w:cs="Times New Roman"/>
          <w:sz w:val="24"/>
          <w:szCs w:val="24"/>
        </w:rPr>
        <w:t xml:space="preserve"> заместителя директора по воспитательной работе, 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>социального педагога, классного руководителя, педагога-психолога,</w:t>
      </w:r>
      <w:r w:rsidR="00ED7531" w:rsidRPr="00B94735">
        <w:rPr>
          <w:rFonts w:ascii="Times New Roman" w:eastAsia="Times New Roman" w:hAnsi="Times New Roman" w:cs="Times New Roman"/>
          <w:sz w:val="24"/>
          <w:szCs w:val="24"/>
        </w:rPr>
        <w:t xml:space="preserve"> советника директора по воспитанию</w:t>
      </w:r>
      <w:r w:rsidRPr="00B94735">
        <w:rPr>
          <w:rFonts w:ascii="Times New Roman" w:eastAsia="Times New Roman" w:hAnsi="Times New Roman" w:cs="Times New Roman"/>
          <w:sz w:val="24"/>
          <w:szCs w:val="24"/>
        </w:rPr>
        <w:t xml:space="preserve"> направленному руководителю образовательной организации для последующего принятия решения Совета профилактики образовательной организации, которое подлежит рассмотрению в короткие сроки (не более пяти рабочих дней с момента поступления).</w:t>
      </w:r>
    </w:p>
    <w:p w14:paraId="2667DA33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14:paraId="792AA75F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 прекращении учета;</w:t>
      </w:r>
    </w:p>
    <w:p w14:paraId="7463E756" w14:textId="77777777" w:rsidR="00D024F0" w:rsidRPr="00B94735" w:rsidRDefault="00D024F0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 смене зоны учета несовершеннолетнего;</w:t>
      </w:r>
    </w:p>
    <w:p w14:paraId="37AEC9F3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 прекращении учета и об организации контроля за поведением несовершеннолетнего со стороны его классного руководителя, иного педагога образовательной организации (куратора);</w:t>
      </w:r>
    </w:p>
    <w:p w14:paraId="478644EC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об отказе в прекращении учета.</w:t>
      </w:r>
    </w:p>
    <w:p w14:paraId="050EDCD1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советом профилактики образовательной организации оформляется в виде протокола заседания либо в иной форме установленной локальным нормативным актом образовательной организации.</w:t>
      </w:r>
    </w:p>
    <w:p w14:paraId="2639F18E" w14:textId="77777777" w:rsidR="00DF6797" w:rsidRPr="00B94735" w:rsidRDefault="00AE3453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94735">
        <w:rPr>
          <w:rFonts w:ascii="Times New Roman" w:eastAsia="Times New Roman" w:hAnsi="Times New Roman" w:cs="Times New Roman"/>
          <w:sz w:val="24"/>
          <w:szCs w:val="24"/>
        </w:rPr>
        <w:t>Решение о прекращении учета несовершеннолетнего доводится до сведения его родителей (законных представителей), руководителя образовательной организации.</w:t>
      </w:r>
    </w:p>
    <w:p w14:paraId="17F48DD5" w14:textId="77777777" w:rsidR="00DF6797" w:rsidRPr="00B94735" w:rsidRDefault="00DF6797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1BF1F587" w14:textId="77777777" w:rsidR="00850734" w:rsidRPr="00B94735" w:rsidRDefault="00850734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</w:p>
    <w:p w14:paraId="3278A7E6" w14:textId="77777777" w:rsidR="00DF6797" w:rsidRPr="00B94735" w:rsidRDefault="00DF6797" w:rsidP="00B94735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</w:pBdr>
        <w:shd w:val="clear" w:color="FFFFFF" w:themeColor="background1" w:fill="FFFFFF" w:themeFill="background1"/>
        <w:jc w:val="right"/>
        <w:rPr>
          <w:rFonts w:ascii="Times New Roman" w:hAnsi="Times New Roman" w:cs="Times New Roman"/>
          <w:sz w:val="24"/>
          <w:szCs w:val="24"/>
        </w:rPr>
      </w:pPr>
    </w:p>
    <w:p w14:paraId="59CDE70A" w14:textId="77777777" w:rsidR="00DF6797" w:rsidRPr="00B94735" w:rsidRDefault="00DF6797" w:rsidP="00D024F0">
      <w:pPr>
        <w:rPr>
          <w:rFonts w:ascii="Times New Roman" w:hAnsi="Times New Roman" w:cs="Times New Roman"/>
          <w:sz w:val="24"/>
          <w:szCs w:val="24"/>
        </w:rPr>
      </w:pPr>
    </w:p>
    <w:sectPr w:rsidR="00DF6797" w:rsidRPr="00B9473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BD95F8" w14:textId="77777777" w:rsidR="00D14B67" w:rsidRDefault="00D14B67">
      <w:pPr>
        <w:spacing w:after="0" w:line="240" w:lineRule="auto"/>
      </w:pPr>
      <w:r>
        <w:separator/>
      </w:r>
    </w:p>
  </w:endnote>
  <w:endnote w:type="continuationSeparator" w:id="0">
    <w:p w14:paraId="3BA9BB8F" w14:textId="77777777" w:rsidR="00D14B67" w:rsidRDefault="00D14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51B65C" w14:textId="77777777" w:rsidR="00D14B67" w:rsidRDefault="00D14B67">
      <w:pPr>
        <w:spacing w:after="0" w:line="240" w:lineRule="auto"/>
      </w:pPr>
      <w:r>
        <w:separator/>
      </w:r>
    </w:p>
  </w:footnote>
  <w:footnote w:type="continuationSeparator" w:id="0">
    <w:p w14:paraId="1794FE4D" w14:textId="77777777" w:rsidR="00D14B67" w:rsidRDefault="00D14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97"/>
    <w:rsid w:val="000066F8"/>
    <w:rsid w:val="00006D04"/>
    <w:rsid w:val="000149A1"/>
    <w:rsid w:val="00017353"/>
    <w:rsid w:val="000B025F"/>
    <w:rsid w:val="0010599B"/>
    <w:rsid w:val="00116978"/>
    <w:rsid w:val="00170CCF"/>
    <w:rsid w:val="003B2635"/>
    <w:rsid w:val="003D0223"/>
    <w:rsid w:val="004137E5"/>
    <w:rsid w:val="004D151E"/>
    <w:rsid w:val="005E4CF2"/>
    <w:rsid w:val="005F2A5A"/>
    <w:rsid w:val="00626E41"/>
    <w:rsid w:val="006A32A6"/>
    <w:rsid w:val="006E0180"/>
    <w:rsid w:val="007332AF"/>
    <w:rsid w:val="00734E7F"/>
    <w:rsid w:val="007E22C5"/>
    <w:rsid w:val="00850734"/>
    <w:rsid w:val="00883612"/>
    <w:rsid w:val="00947298"/>
    <w:rsid w:val="00947CC5"/>
    <w:rsid w:val="009B7AF5"/>
    <w:rsid w:val="009D584D"/>
    <w:rsid w:val="00A01C5E"/>
    <w:rsid w:val="00A406D6"/>
    <w:rsid w:val="00AE3453"/>
    <w:rsid w:val="00B37858"/>
    <w:rsid w:val="00B94735"/>
    <w:rsid w:val="00BB6F2D"/>
    <w:rsid w:val="00C83FC8"/>
    <w:rsid w:val="00D024F0"/>
    <w:rsid w:val="00D14B67"/>
    <w:rsid w:val="00DC52CD"/>
    <w:rsid w:val="00DE16FE"/>
    <w:rsid w:val="00DF6797"/>
    <w:rsid w:val="00E43F0C"/>
    <w:rsid w:val="00ED7531"/>
    <w:rsid w:val="00F709A4"/>
    <w:rsid w:val="00F86214"/>
    <w:rsid w:val="00FC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B6CF"/>
  <w15:docId w15:val="{446A10BF-B20E-4523-A3A9-5E4A71C6A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qFormat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customStyle="1" w:styleId="13">
    <w:name w:val="Основной текст1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both"/>
    </w:pPr>
    <w:rPr>
      <w:rFonts w:ascii="Times New Roman" w:eastAsia="Times New Roman" w:hAnsi="Times New Roman" w:cs="Times New Roman"/>
      <w:sz w:val="25"/>
      <w:szCs w:val="25"/>
    </w:rPr>
  </w:style>
  <w:style w:type="paragraph" w:styleId="afa">
    <w:name w:val="Balloon Text"/>
    <w:basedOn w:val="a"/>
    <w:link w:val="afb"/>
    <w:uiPriority w:val="99"/>
    <w:semiHidden/>
    <w:unhideWhenUsed/>
    <w:rsid w:val="008507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8507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2802</Words>
  <Characters>15972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Ольга</cp:lastModifiedBy>
  <cp:revision>5</cp:revision>
  <cp:lastPrinted>2025-10-25T05:50:00Z</cp:lastPrinted>
  <dcterms:created xsi:type="dcterms:W3CDTF">2025-11-08T16:13:00Z</dcterms:created>
  <dcterms:modified xsi:type="dcterms:W3CDTF">2025-11-14T10:18:00Z</dcterms:modified>
</cp:coreProperties>
</file>